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FF7A" w14:textId="77777777" w:rsidR="005C678C" w:rsidRPr="00161991" w:rsidRDefault="005C678C" w:rsidP="00161991">
      <w:pPr>
        <w:spacing w:after="0" w:line="240" w:lineRule="auto"/>
        <w:ind w:right="49"/>
        <w:jc w:val="right"/>
        <w:rPr>
          <w:rFonts w:ascii="Balloon-Xbold" w:eastAsia="Calibri" w:hAnsi="Balloon-Xbold" w:cs="Times New Roman"/>
          <w:b/>
          <w:color w:val="E97132" w:themeColor="accent2"/>
          <w:sz w:val="28"/>
          <w:szCs w:val="28"/>
        </w:rPr>
      </w:pPr>
      <w:r w:rsidRPr="00161991">
        <w:rPr>
          <w:noProof/>
          <w:color w:val="E97132" w:themeColor="accent2"/>
        </w:rPr>
        <w:drawing>
          <wp:anchor distT="0" distB="0" distL="114300" distR="114300" simplePos="0" relativeHeight="251659264" behindDoc="0" locked="0" layoutInCell="1" allowOverlap="1" wp14:anchorId="1969E006" wp14:editId="2C61486A">
            <wp:simplePos x="0" y="0"/>
            <wp:positionH relativeFrom="margin">
              <wp:align>center</wp:align>
            </wp:positionH>
            <wp:positionV relativeFrom="paragraph">
              <wp:posOffset>-311918</wp:posOffset>
            </wp:positionV>
            <wp:extent cx="902970" cy="1122045"/>
            <wp:effectExtent l="0" t="0" r="0" b="1905"/>
            <wp:wrapNone/>
            <wp:docPr id="1424740827" name="Image 1" descr="Une image contenant clipart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clipart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22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991">
        <w:rPr>
          <w:rFonts w:ascii="Balloon-Xbold" w:eastAsia="Calibri" w:hAnsi="Balloon-Xbold" w:cs="Times New Roman"/>
          <w:b/>
          <w:color w:val="E97132" w:themeColor="accent2"/>
          <w:sz w:val="52"/>
          <w:szCs w:val="52"/>
        </w:rPr>
        <w:t>L’ARRÊT AU PUITS</w:t>
      </w:r>
    </w:p>
    <w:p w14:paraId="7F76F2CA" w14:textId="66ABAAAC" w:rsidR="005C678C" w:rsidRPr="00161991" w:rsidRDefault="005C678C" w:rsidP="00161991">
      <w:pPr>
        <w:spacing w:after="0" w:line="240" w:lineRule="auto"/>
        <w:jc w:val="right"/>
        <w:rPr>
          <w:rFonts w:ascii="Times New Roman" w:eastAsia="Calibri" w:hAnsi="Times New Roman" w:cs="Times New Roman"/>
          <w:color w:val="E97132" w:themeColor="accent2"/>
          <w:sz w:val="24"/>
          <w:szCs w:val="24"/>
        </w:rPr>
      </w:pPr>
      <w:r w:rsidRPr="00161991">
        <w:rPr>
          <w:rFonts w:ascii="Times New Roman" w:eastAsia="Calibri" w:hAnsi="Times New Roman" w:cs="Times New Roman"/>
          <w:color w:val="E97132" w:themeColor="accent2"/>
          <w:sz w:val="24"/>
          <w:szCs w:val="24"/>
        </w:rPr>
        <w:t>Diocèse de Sainte-Anne-de-la-Pocatière</w:t>
      </w:r>
    </w:p>
    <w:p w14:paraId="6D0D6858" w14:textId="496746A5" w:rsidR="005C678C" w:rsidRPr="00161991" w:rsidRDefault="005C678C" w:rsidP="00161991">
      <w:pPr>
        <w:contextualSpacing/>
        <w:jc w:val="right"/>
        <w:rPr>
          <w:rFonts w:ascii="Times New Roman" w:eastAsia="Calibri" w:hAnsi="Times New Roman" w:cs="Times New Roman"/>
          <w:b/>
          <w:bCs/>
          <w:color w:val="E97132" w:themeColor="accent2"/>
          <w:sz w:val="24"/>
          <w:szCs w:val="24"/>
        </w:rPr>
      </w:pPr>
      <w:r w:rsidRPr="00161991">
        <w:rPr>
          <w:rFonts w:ascii="Times New Roman" w:eastAsia="Calibri" w:hAnsi="Times New Roman" w:cs="Times New Roman"/>
          <w:b/>
          <w:bCs/>
          <w:color w:val="E97132" w:themeColor="accent2"/>
          <w:sz w:val="24"/>
          <w:szCs w:val="24"/>
        </w:rPr>
        <w:t>3</w:t>
      </w:r>
      <w:r w:rsidRPr="00161991">
        <w:rPr>
          <w:rFonts w:ascii="Times New Roman" w:eastAsia="Calibri" w:hAnsi="Times New Roman" w:cs="Times New Roman"/>
          <w:b/>
          <w:bCs/>
          <w:color w:val="E97132" w:themeColor="accent2"/>
          <w:sz w:val="24"/>
          <w:szCs w:val="24"/>
          <w:vertAlign w:val="superscript"/>
        </w:rPr>
        <w:t>e</w:t>
      </w:r>
      <w:r w:rsidRPr="00161991">
        <w:rPr>
          <w:rFonts w:ascii="Times New Roman" w:eastAsia="Calibri" w:hAnsi="Times New Roman" w:cs="Times New Roman"/>
          <w:b/>
          <w:bCs/>
          <w:color w:val="E97132" w:themeColor="accent2"/>
          <w:sz w:val="24"/>
          <w:szCs w:val="24"/>
        </w:rPr>
        <w:t xml:space="preserve"> dimanche de Pâques</w:t>
      </w:r>
    </w:p>
    <w:p w14:paraId="0CCC0A77" w14:textId="4F291D7D" w:rsidR="005C678C" w:rsidRPr="00161991" w:rsidRDefault="005C678C" w:rsidP="00161991">
      <w:pPr>
        <w:contextualSpacing/>
        <w:jc w:val="right"/>
        <w:rPr>
          <w:rFonts w:ascii="Times New Roman" w:eastAsia="Calibri" w:hAnsi="Times New Roman" w:cs="Times New Roman"/>
          <w:color w:val="E97132" w:themeColor="accent2"/>
          <w:sz w:val="24"/>
          <w:szCs w:val="24"/>
        </w:rPr>
      </w:pPr>
      <w:r w:rsidRPr="00161991">
        <w:rPr>
          <w:rFonts w:ascii="Times New Roman" w:eastAsia="Calibri" w:hAnsi="Times New Roman" w:cs="Times New Roman"/>
          <w:color w:val="E97132" w:themeColor="accent2"/>
          <w:sz w:val="24"/>
          <w:szCs w:val="24"/>
        </w:rPr>
        <w:t>Année B – 14 avril 2024</w:t>
      </w:r>
    </w:p>
    <w:p w14:paraId="55BD868E" w14:textId="12C087A8" w:rsidR="005C678C" w:rsidRDefault="005C678C" w:rsidP="005C67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758E16" w14:textId="77777777" w:rsidR="00B10C15" w:rsidRDefault="00B10C15" w:rsidP="005C678C">
      <w:pPr>
        <w:pStyle w:val="Standard"/>
        <w:spacing w:before="240" w:after="120"/>
        <w:rPr>
          <w:rStyle w:val="Aucun"/>
          <w:b/>
          <w:bCs/>
        </w:rPr>
        <w:sectPr w:rsidR="00B10C15" w:rsidSect="00D54528">
          <w:pgSz w:w="12240" w:h="15840"/>
          <w:pgMar w:top="1134" w:right="1134" w:bottom="1134" w:left="1134" w:header="709" w:footer="709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14:paraId="3E2585C8" w14:textId="2A6C9D1D" w:rsidR="005C678C" w:rsidRPr="00161991" w:rsidRDefault="00B10C15" w:rsidP="00307AE5">
      <w:pPr>
        <w:pStyle w:val="Standard"/>
        <w:spacing w:before="240" w:after="120"/>
        <w:jc w:val="center"/>
        <w:rPr>
          <w:rStyle w:val="Aucun"/>
          <w:rFonts w:ascii="AbottOldStyle" w:hAnsi="AbottOldStyle"/>
          <w:bCs/>
          <w:color w:val="E97132" w:themeColor="accent2"/>
        </w:rPr>
      </w:pPr>
      <w:r w:rsidRPr="00161991">
        <w:rPr>
          <w:rFonts w:ascii="AbottOldStyle" w:hAnsi="AbottOldStyle"/>
          <w:noProof/>
          <w:color w:val="E97132" w:themeColor="accent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32A88BC" wp14:editId="038BFFBB">
            <wp:simplePos x="0" y="0"/>
            <wp:positionH relativeFrom="column">
              <wp:posOffset>5393</wp:posOffset>
            </wp:positionH>
            <wp:positionV relativeFrom="page">
              <wp:posOffset>2155190</wp:posOffset>
            </wp:positionV>
            <wp:extent cx="3060700" cy="1601470"/>
            <wp:effectExtent l="0" t="0" r="6350" b="0"/>
            <wp:wrapSquare wrapText="bothSides"/>
            <wp:docPr id="1168357194" name="Image 2" descr="Une image contenant texte, ciel, plein air, coucher de sole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57194" name="Image 2" descr="Une image contenant texte, ciel, plein air, coucher de soleil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8C" w:rsidRPr="00161991">
        <w:rPr>
          <w:rStyle w:val="Aucun"/>
          <w:rFonts w:ascii="AbottOldStyle" w:hAnsi="AbottOldStyle"/>
          <w:b/>
          <w:bCs/>
          <w:color w:val="E97132" w:themeColor="accent2"/>
        </w:rPr>
        <w:t>LA PAROLE DU DIMANCHE</w:t>
      </w:r>
    </w:p>
    <w:p w14:paraId="19D0E173" w14:textId="5F6066B0" w:rsidR="005C678C" w:rsidRPr="005C678C" w:rsidRDefault="005C678C" w:rsidP="005C678C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</w:pPr>
      <w:r w:rsidRPr="005C678C">
        <w:t>Dieu a ainsi accompli ce qu’il avait d’avance annoncé par la bouche de tous les prophètes : que son Messie souffrirait.</w:t>
      </w:r>
      <w:r w:rsidR="00B741EA">
        <w:t xml:space="preserve"> </w:t>
      </w:r>
      <w:r w:rsidRPr="005C678C">
        <w:t>(Ac</w:t>
      </w:r>
      <w:r w:rsidR="00F972AF">
        <w:t>tes</w:t>
      </w:r>
      <w:r w:rsidRPr="005C678C">
        <w:t xml:space="preserve"> 3,18)</w:t>
      </w:r>
    </w:p>
    <w:p w14:paraId="422918CB" w14:textId="42BBF15D" w:rsidR="005C678C" w:rsidRPr="005C678C" w:rsidRDefault="005C678C" w:rsidP="005C678C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</w:pPr>
      <w:r w:rsidRPr="005C678C">
        <w:t>C’est lui qui, par son sacrifice, obtient le pardon de nos péchés, non seulement des nôtres, mais encore ceux du monde entier.</w:t>
      </w:r>
      <w:r w:rsidR="00B741EA">
        <w:t xml:space="preserve"> </w:t>
      </w:r>
      <w:r w:rsidRPr="005C678C">
        <w:t>()</w:t>
      </w:r>
    </w:p>
    <w:p w14:paraId="14F30DBD" w14:textId="4BB104B3" w:rsidR="005C678C" w:rsidRPr="005C678C" w:rsidRDefault="005C678C" w:rsidP="005C678C">
      <w:pPr>
        <w:pStyle w:val="Standar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0" w:firstLine="0"/>
        <w:jc w:val="both"/>
      </w:pPr>
      <w:r w:rsidRPr="005C678C">
        <w:t> Ainsi est-il écrit que le Christ souffrirait, qu’il ressusciterait d’entre les morts le troisième jour et que la conversion serait proclamée en son nom pour le pardon des péchés. (Luc 24,46)</w:t>
      </w:r>
    </w:p>
    <w:p w14:paraId="406BC63E" w14:textId="63A3AB2B" w:rsidR="005C678C" w:rsidRPr="00161991" w:rsidRDefault="00B10C15" w:rsidP="00307AE5">
      <w:pPr>
        <w:pStyle w:val="Standard"/>
        <w:spacing w:before="240" w:after="120"/>
        <w:jc w:val="center"/>
        <w:rPr>
          <w:rStyle w:val="Aucun"/>
          <w:rFonts w:ascii="AbottOldStyle" w:hAnsi="AbottOldStyle"/>
          <w:b/>
          <w:bCs/>
          <w:color w:val="E97132" w:themeColor="accent2"/>
        </w:rPr>
      </w:pPr>
      <w:r w:rsidRPr="00161991">
        <w:rPr>
          <w:rStyle w:val="Aucun"/>
          <w:rFonts w:ascii="AbottOldStyle" w:hAnsi="AbottOldStyle"/>
          <w:b/>
          <w:bCs/>
          <w:color w:val="E97132" w:themeColor="accent2"/>
        </w:rPr>
        <w:drawing>
          <wp:anchor distT="0" distB="0" distL="114300" distR="114300" simplePos="0" relativeHeight="251660288" behindDoc="0" locked="0" layoutInCell="1" allowOverlap="1" wp14:anchorId="2801B4B2" wp14:editId="225913B5">
            <wp:simplePos x="0" y="0"/>
            <wp:positionH relativeFrom="column">
              <wp:align>left</wp:align>
            </wp:positionH>
            <wp:positionV relativeFrom="page">
              <wp:posOffset>6045921</wp:posOffset>
            </wp:positionV>
            <wp:extent cx="3048635" cy="1776095"/>
            <wp:effectExtent l="0" t="0" r="0" b="0"/>
            <wp:wrapSquare wrapText="bothSides"/>
            <wp:docPr id="498875500" name="Image 1" descr="Une image contenant art, habits, peintur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75500" name="Image 1" descr="Une image contenant art, habits, peinture, person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8C" w:rsidRPr="00161991">
        <w:rPr>
          <w:rStyle w:val="Aucun"/>
          <w:rFonts w:ascii="AbottOldStyle" w:hAnsi="AbottOldStyle"/>
          <w:b/>
          <w:bCs/>
          <w:color w:val="E97132" w:themeColor="accent2"/>
        </w:rPr>
        <w:t>AU COEUR DE LA PAROLE</w:t>
      </w:r>
    </w:p>
    <w:p w14:paraId="4CAECC92" w14:textId="333A6E3B" w:rsidR="005C678C" w:rsidRPr="005C678C" w:rsidRDefault="005C678C" w:rsidP="005C678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Dans la </w:t>
      </w:r>
      <w:r w:rsidR="005B2208">
        <w:rPr>
          <w:rFonts w:ascii="Times New Roman" w:eastAsia="Calibri" w:hAnsi="Times New Roman" w:cs="Times New Roman"/>
          <w:sz w:val="24"/>
          <w:szCs w:val="24"/>
        </w:rPr>
        <w:t>deuxièm</w:t>
      </w:r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e lecture, l’épître de saint Jean nous rappelle le sacrifice que Jésus a fait pour obtenir le pardon de tous </w:t>
      </w:r>
      <w:r w:rsidR="006C05A4">
        <w:rPr>
          <w:rFonts w:ascii="Times New Roman" w:eastAsia="Calibri" w:hAnsi="Times New Roman" w:cs="Times New Roman"/>
          <w:sz w:val="24"/>
          <w:szCs w:val="24"/>
        </w:rPr>
        <w:t>no</w:t>
      </w:r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s péchés.  Les souffrances que Jésus Christ, le Juste devait subir, </w:t>
      </w:r>
      <w:r w:rsidR="00B741EA">
        <w:rPr>
          <w:rFonts w:ascii="Times New Roman" w:eastAsia="Calibri" w:hAnsi="Times New Roman" w:cs="Times New Roman"/>
          <w:sz w:val="24"/>
          <w:szCs w:val="24"/>
        </w:rPr>
        <w:t>avaient déjà été</w:t>
      </w:r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 annoncées par les prophètes.  L’Évangile et la première lecture nous font part de cette promesse de Dieu de nous envoyer un Messie </w:t>
      </w:r>
      <w:r w:rsidRPr="005C678C">
        <w:rPr>
          <w:rFonts w:ascii="Times New Roman" w:eastAsia="Calibri" w:hAnsi="Times New Roman" w:cs="Times New Roman"/>
          <w:sz w:val="24"/>
          <w:szCs w:val="24"/>
        </w:rPr>
        <w:t>qui souffrirait et qu’il ressusciterait d’entre les morts tel qu’annoncé dans les Écritures.</w:t>
      </w:r>
    </w:p>
    <w:p w14:paraId="1A5E9610" w14:textId="4AE9682D" w:rsidR="005C678C" w:rsidRPr="00161991" w:rsidRDefault="005C678C" w:rsidP="00307AE5">
      <w:pPr>
        <w:pStyle w:val="Standard"/>
        <w:spacing w:before="240" w:after="120"/>
        <w:jc w:val="center"/>
        <w:rPr>
          <w:rStyle w:val="Aucun"/>
          <w:rFonts w:ascii="AbottOldStyle" w:hAnsi="AbottOldStyle"/>
          <w:b/>
          <w:bCs/>
          <w:color w:val="E97132" w:themeColor="accent2"/>
        </w:rPr>
      </w:pPr>
      <w:r w:rsidRPr="00161991">
        <w:rPr>
          <w:rStyle w:val="Aucun"/>
          <w:rFonts w:ascii="AbottOldStyle" w:hAnsi="AbottOldStyle"/>
          <w:b/>
          <w:bCs/>
          <w:color w:val="E97132" w:themeColor="accent2"/>
        </w:rPr>
        <w:t>LA PAROLE DANS MA VIE</w:t>
      </w:r>
    </w:p>
    <w:p w14:paraId="537F4E6D" w14:textId="7D7C1AF8" w:rsidR="005C678C" w:rsidRPr="005C678C" w:rsidRDefault="005C678C" w:rsidP="005C678C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rPr>
          <w:rFonts w:cs="Times New Roman"/>
        </w:rPr>
      </w:pPr>
      <w:r w:rsidRPr="005C678C">
        <w:rPr>
          <w:rFonts w:cs="Times New Roman"/>
        </w:rPr>
        <w:t>Que peux-tu faire pour amener quelqu’un à la connaissance de Dieu ?</w:t>
      </w:r>
    </w:p>
    <w:p w14:paraId="55F08C08" w14:textId="1FC0D23D" w:rsidR="005C678C" w:rsidRPr="005C678C" w:rsidRDefault="005C678C" w:rsidP="005C678C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rPr>
          <w:rFonts w:cs="Times New Roman"/>
        </w:rPr>
      </w:pPr>
      <w:r w:rsidRPr="005C678C">
        <w:rPr>
          <w:rFonts w:cs="Times New Roman"/>
        </w:rPr>
        <w:t>Qu</w:t>
      </w:r>
      <w:r w:rsidR="00B741EA">
        <w:rPr>
          <w:rFonts w:cs="Times New Roman"/>
        </w:rPr>
        <w:t xml:space="preserve">e </w:t>
      </w:r>
      <w:r w:rsidRPr="005C678C">
        <w:rPr>
          <w:rFonts w:cs="Times New Roman"/>
        </w:rPr>
        <w:t>veut dire pour toi, garder les commandements ?</w:t>
      </w:r>
    </w:p>
    <w:p w14:paraId="0838DFFB" w14:textId="1083547C" w:rsidR="005C678C" w:rsidRPr="005C678C" w:rsidRDefault="005C678C" w:rsidP="005C678C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240"/>
        <w:ind w:left="0" w:firstLine="0"/>
        <w:rPr>
          <w:rFonts w:cs="Times New Roman"/>
        </w:rPr>
      </w:pPr>
      <w:r w:rsidRPr="005C678C">
        <w:rPr>
          <w:rFonts w:cs="Times New Roman"/>
        </w:rPr>
        <w:t xml:space="preserve">Quels moyens peux-tu prendre pour comprendre </w:t>
      </w:r>
      <w:r w:rsidR="002420CB">
        <w:rPr>
          <w:rFonts w:cs="Times New Roman"/>
        </w:rPr>
        <w:t xml:space="preserve">davantage </w:t>
      </w:r>
      <w:r w:rsidRPr="005C678C">
        <w:rPr>
          <w:rFonts w:cs="Times New Roman"/>
        </w:rPr>
        <w:t>les Écritures ?</w:t>
      </w:r>
    </w:p>
    <w:p w14:paraId="3204E145" w14:textId="2C6C5F13" w:rsidR="005C678C" w:rsidRPr="00161991" w:rsidRDefault="006D7221" w:rsidP="00307AE5">
      <w:pPr>
        <w:pStyle w:val="Standard"/>
        <w:spacing w:before="240" w:after="120"/>
        <w:jc w:val="center"/>
        <w:rPr>
          <w:rStyle w:val="Aucun"/>
          <w:rFonts w:ascii="AbottOldStyle" w:hAnsi="AbottOldStyle"/>
          <w:bCs/>
          <w:color w:val="E97132" w:themeColor="accent2"/>
        </w:rPr>
      </w:pPr>
      <w:r w:rsidRPr="00161991">
        <w:rPr>
          <w:rStyle w:val="Aucun"/>
          <w:rFonts w:ascii="AbottOldStyle" w:hAnsi="AbottOldStyle"/>
          <w:b/>
          <w:bCs/>
          <w:color w:val="E97132" w:themeColor="accent2"/>
        </w:rPr>
        <w:drawing>
          <wp:anchor distT="0" distB="0" distL="114300" distR="114300" simplePos="0" relativeHeight="251662336" behindDoc="0" locked="0" layoutInCell="1" allowOverlap="1" wp14:anchorId="0CB9F796" wp14:editId="60BF2C89">
            <wp:simplePos x="0" y="0"/>
            <wp:positionH relativeFrom="column">
              <wp:posOffset>-13647</wp:posOffset>
            </wp:positionH>
            <wp:positionV relativeFrom="page">
              <wp:posOffset>4135272</wp:posOffset>
            </wp:positionV>
            <wp:extent cx="3048000" cy="1714500"/>
            <wp:effectExtent l="0" t="0" r="0" b="0"/>
            <wp:wrapSquare wrapText="bothSides"/>
            <wp:docPr id="658738767" name="Image 3" descr="Une image contenant texte, fruit, pomme, pê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38767" name="Image 3" descr="Une image contenant texte, fruit, pomme, pêch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8C" w:rsidRPr="00161991">
        <w:rPr>
          <w:rStyle w:val="Aucun"/>
          <w:rFonts w:ascii="AbottOldStyle" w:hAnsi="AbottOldStyle"/>
          <w:bCs/>
          <w:color w:val="E97132" w:themeColor="accent2"/>
        </w:rPr>
        <w:t>MÉDITATION</w:t>
      </w:r>
    </w:p>
    <w:p w14:paraId="2C122A99" w14:textId="4783F575" w:rsidR="005C678C" w:rsidRPr="005C678C" w:rsidRDefault="005C678C" w:rsidP="005C678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Celui qui dit : « Je le connais » et ne garde pas ses commandements, est un menteur : la vérité n’est </w:t>
      </w:r>
      <w:proofErr w:type="gramStart"/>
      <w:r w:rsidRPr="005C678C">
        <w:rPr>
          <w:rFonts w:ascii="Times New Roman" w:eastAsia="Calibri" w:hAnsi="Times New Roman" w:cs="Times New Roman"/>
          <w:sz w:val="24"/>
          <w:szCs w:val="24"/>
        </w:rPr>
        <w:t>pas</w:t>
      </w:r>
      <w:proofErr w:type="gramEnd"/>
      <w:r w:rsidRPr="005C678C">
        <w:rPr>
          <w:rFonts w:ascii="Times New Roman" w:eastAsia="Calibri" w:hAnsi="Times New Roman" w:cs="Times New Roman"/>
          <w:sz w:val="24"/>
          <w:szCs w:val="24"/>
        </w:rPr>
        <w:t xml:space="preserve"> en lui. Mais.  </w:t>
      </w:r>
      <w:r w:rsidR="003C59AA" w:rsidRPr="005C678C">
        <w:rPr>
          <w:rFonts w:ascii="Times New Roman" w:eastAsia="Calibri" w:hAnsi="Times New Roman" w:cs="Times New Roman"/>
          <w:sz w:val="24"/>
          <w:szCs w:val="24"/>
        </w:rPr>
        <w:t>Esprit Saint, ouvre notre cœur et notre intelligence</w:t>
      </w:r>
      <w:r w:rsidR="003C5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9AA" w:rsidRPr="005C678C">
        <w:rPr>
          <w:rFonts w:ascii="Times New Roman" w:eastAsia="Calibri" w:hAnsi="Times New Roman" w:cs="Times New Roman"/>
          <w:sz w:val="24"/>
          <w:szCs w:val="24"/>
        </w:rPr>
        <w:t>à la compréhension de ta Parole afin que nous puissions en vivre.</w:t>
      </w:r>
      <w:r w:rsidR="003C5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9AA" w:rsidRPr="005C678C">
        <w:rPr>
          <w:rFonts w:ascii="Times New Roman" w:eastAsia="Calibri" w:hAnsi="Times New Roman" w:cs="Times New Roman"/>
          <w:sz w:val="24"/>
          <w:szCs w:val="24"/>
        </w:rPr>
        <w:t>Donne-nous le goût de nous en nourrir souvent</w:t>
      </w:r>
      <w:r w:rsidR="003C59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59AA" w:rsidRPr="005C678C">
        <w:rPr>
          <w:rFonts w:ascii="Times New Roman" w:eastAsia="Calibri" w:hAnsi="Times New Roman" w:cs="Times New Roman"/>
          <w:sz w:val="24"/>
          <w:szCs w:val="24"/>
        </w:rPr>
        <w:t>de la trouver belle et bonne, de la garder avec nous</w:t>
      </w:r>
      <w:r w:rsidR="003C5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9AA" w:rsidRPr="005C678C">
        <w:rPr>
          <w:rFonts w:ascii="Times New Roman" w:eastAsia="Calibri" w:hAnsi="Times New Roman" w:cs="Times New Roman"/>
          <w:sz w:val="24"/>
          <w:szCs w:val="24"/>
        </w:rPr>
        <w:t>comme un trésor précieux.</w:t>
      </w:r>
    </w:p>
    <w:p w14:paraId="2FA1E10F" w14:textId="15D60DF4" w:rsidR="005C678C" w:rsidRPr="00161991" w:rsidRDefault="005C678C" w:rsidP="00307AE5">
      <w:pPr>
        <w:pStyle w:val="Standard"/>
        <w:spacing w:before="240" w:after="120"/>
        <w:jc w:val="center"/>
        <w:rPr>
          <w:rStyle w:val="Aucun"/>
          <w:rFonts w:ascii="AbottOldStyle" w:hAnsi="AbottOldStyle"/>
          <w:b/>
          <w:bCs/>
          <w:color w:val="E97132" w:themeColor="accent2"/>
        </w:rPr>
      </w:pPr>
      <w:r w:rsidRPr="00161991">
        <w:rPr>
          <w:rStyle w:val="Aucun"/>
          <w:rFonts w:ascii="AbottOldStyle" w:hAnsi="AbottOldStyle"/>
          <w:bCs/>
          <w:color w:val="E97132" w:themeColor="accent2"/>
        </w:rPr>
        <w:t>PRIÈRE</w:t>
      </w:r>
    </w:p>
    <w:p w14:paraId="6544883D" w14:textId="277210C3" w:rsidR="00DC5053" w:rsidRDefault="005C678C" w:rsidP="006D7221">
      <w:pPr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63D" w:rsidRPr="00C9063D">
        <w:rPr>
          <w:rFonts w:ascii="Times New Roman" w:eastAsia="Calibri" w:hAnsi="Times New Roman" w:cs="Times New Roman"/>
          <w:sz w:val="24"/>
          <w:szCs w:val="24"/>
        </w:rPr>
        <w:t>Sachez que le Seigneur a mis à part son fidèle,</w:t>
      </w:r>
      <w:r w:rsidR="00C90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63D" w:rsidRPr="00C9063D">
        <w:rPr>
          <w:rFonts w:ascii="Times New Roman" w:eastAsia="Calibri" w:hAnsi="Times New Roman" w:cs="Times New Roman"/>
          <w:sz w:val="24"/>
          <w:szCs w:val="24"/>
        </w:rPr>
        <w:t>le Seigneur entend quand je crie vers lui.</w:t>
      </w:r>
      <w:r w:rsidR="00C90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63D" w:rsidRPr="00C9063D">
        <w:rPr>
          <w:rFonts w:ascii="Times New Roman" w:eastAsia="Calibri" w:hAnsi="Times New Roman" w:cs="Times New Roman"/>
          <w:sz w:val="24"/>
          <w:szCs w:val="24"/>
        </w:rPr>
        <w:t>Beaucoup demandent : « Qui nous fera voir le bonheur ? »</w:t>
      </w:r>
      <w:r w:rsidR="00C90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63D" w:rsidRPr="00C9063D">
        <w:rPr>
          <w:rFonts w:ascii="Times New Roman" w:eastAsia="Calibri" w:hAnsi="Times New Roman" w:cs="Times New Roman"/>
          <w:sz w:val="24"/>
          <w:szCs w:val="24"/>
        </w:rPr>
        <w:t>Sur nous, Seigneur, que s’illumine ton visage</w:t>
      </w:r>
      <w:r w:rsidR="00C9063D">
        <w:rPr>
          <w:rFonts w:ascii="Open Sans" w:hAnsi="Open Sans" w:cs="Open Sans"/>
          <w:color w:val="333333"/>
          <w:sz w:val="20"/>
          <w:szCs w:val="20"/>
        </w:rPr>
        <w:t xml:space="preserve"> !</w:t>
      </w:r>
      <w:r w:rsidR="00C90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Psaume </w:t>
      </w:r>
      <w:r w:rsidR="00C9063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C9063D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), </w:t>
      </w:r>
      <w:r w:rsidR="00C9063D">
        <w:rPr>
          <w:rFonts w:ascii="Times New Roman" w:eastAsia="Calibri" w:hAnsi="Times New Roman" w:cs="Times New Roman"/>
          <w:b/>
          <w:bCs/>
          <w:sz w:val="24"/>
          <w:szCs w:val="24"/>
        </w:rPr>
        <w:t>4.7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6D72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sectPr w:rsidR="00DC5053" w:rsidSect="00D54528">
      <w:type w:val="continuous"/>
      <w:pgSz w:w="12240" w:h="15840" w:code="1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lloon-Xbol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bottOldSty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CAF"/>
    <w:multiLevelType w:val="hybridMultilevel"/>
    <w:tmpl w:val="A7FAB2C6"/>
    <w:lvl w:ilvl="0" w:tplc="830CDE8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5E0"/>
    <w:multiLevelType w:val="hybridMultilevel"/>
    <w:tmpl w:val="26AE41E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228"/>
    <w:multiLevelType w:val="hybridMultilevel"/>
    <w:tmpl w:val="44805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31454">
    <w:abstractNumId w:val="1"/>
  </w:num>
  <w:num w:numId="2" w16cid:durableId="1240214556">
    <w:abstractNumId w:val="2"/>
  </w:num>
  <w:num w:numId="3" w16cid:durableId="126453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C"/>
    <w:rsid w:val="000A1CB4"/>
    <w:rsid w:val="000B40B1"/>
    <w:rsid w:val="00135F3B"/>
    <w:rsid w:val="00153DA6"/>
    <w:rsid w:val="00161991"/>
    <w:rsid w:val="002420CB"/>
    <w:rsid w:val="002A3DEA"/>
    <w:rsid w:val="002E2348"/>
    <w:rsid w:val="00307AE5"/>
    <w:rsid w:val="003C59AA"/>
    <w:rsid w:val="003F13E7"/>
    <w:rsid w:val="004878E3"/>
    <w:rsid w:val="005B2208"/>
    <w:rsid w:val="005C678C"/>
    <w:rsid w:val="005D240F"/>
    <w:rsid w:val="006C05A4"/>
    <w:rsid w:val="006D7221"/>
    <w:rsid w:val="008A2AF7"/>
    <w:rsid w:val="00AF49B7"/>
    <w:rsid w:val="00B10C15"/>
    <w:rsid w:val="00B741EA"/>
    <w:rsid w:val="00C9063D"/>
    <w:rsid w:val="00CA60F4"/>
    <w:rsid w:val="00D22A57"/>
    <w:rsid w:val="00D54528"/>
    <w:rsid w:val="00DC5053"/>
    <w:rsid w:val="00F972AF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F1FF"/>
  <w15:chartTrackingRefBased/>
  <w15:docId w15:val="{F280CACA-E326-491E-AEB0-2775C02D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C"/>
    <w:pPr>
      <w:spacing w:after="200" w:line="276" w:lineRule="auto"/>
    </w:pPr>
    <w:rPr>
      <w:rFonts w:eastAsiaTheme="minorEastAsia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C6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6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6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6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6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6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6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6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6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6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6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67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67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6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6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6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6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6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6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6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6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6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67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67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678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C678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fr-FR" w:eastAsia="fr-CA"/>
      <w14:ligatures w14:val="none"/>
    </w:rPr>
  </w:style>
  <w:style w:type="character" w:customStyle="1" w:styleId="Aucun">
    <w:name w:val="Aucun"/>
    <w:rsid w:val="005C678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MESSOU</dc:creator>
  <cp:keywords/>
  <dc:description/>
  <cp:lastModifiedBy>Désiré MESSOU</cp:lastModifiedBy>
  <cp:revision>22</cp:revision>
  <dcterms:created xsi:type="dcterms:W3CDTF">2024-03-23T03:32:00Z</dcterms:created>
  <dcterms:modified xsi:type="dcterms:W3CDTF">2024-04-06T06:50:00Z</dcterms:modified>
</cp:coreProperties>
</file>