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14B93" w14:textId="395A97C0" w:rsidR="00D4312D" w:rsidRDefault="001F140A" w:rsidP="00D4312D">
      <w:pPr>
        <w:spacing w:after="0" w:line="240" w:lineRule="auto"/>
        <w:ind w:right="49"/>
        <w:jc w:val="center"/>
        <w:rPr>
          <w:rFonts w:ascii="Balloon-Xbold" w:eastAsia="Calibri" w:hAnsi="Balloon-Xbold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11865" wp14:editId="2871D02B">
            <wp:simplePos x="0" y="0"/>
            <wp:positionH relativeFrom="margin">
              <wp:align>left</wp:align>
            </wp:positionH>
            <wp:positionV relativeFrom="paragraph">
              <wp:posOffset>-236855</wp:posOffset>
            </wp:positionV>
            <wp:extent cx="1016000" cy="1262498"/>
            <wp:effectExtent l="0" t="0" r="0" b="0"/>
            <wp:wrapNone/>
            <wp:docPr id="1424740827" name="Image 1" descr="Une image contenant clipart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clipart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51" cy="126641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45D15EAB" wp14:editId="637C853A">
            <wp:simplePos x="0" y="0"/>
            <wp:positionH relativeFrom="margin">
              <wp:posOffset>5074654</wp:posOffset>
            </wp:positionH>
            <wp:positionV relativeFrom="margin">
              <wp:posOffset>-295009</wp:posOffset>
            </wp:positionV>
            <wp:extent cx="1640840" cy="1242695"/>
            <wp:effectExtent l="0" t="0" r="0" b="0"/>
            <wp:wrapSquare wrapText="bothSides"/>
            <wp:docPr id="1353917973" name="Image 3" descr="Une image contenant texte, Police, plante,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917973" name="Image 3" descr="Une image contenant texte, Police, plante, herb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E49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6E5406" wp14:editId="1FD6E5FB">
                <wp:simplePos x="0" y="0"/>
                <wp:positionH relativeFrom="column">
                  <wp:posOffset>-698825</wp:posOffset>
                </wp:positionH>
                <wp:positionV relativeFrom="paragraph">
                  <wp:posOffset>-698825</wp:posOffset>
                </wp:positionV>
                <wp:extent cx="7729870" cy="10015870"/>
                <wp:effectExtent l="0" t="0" r="4445" b="4445"/>
                <wp:wrapNone/>
                <wp:docPr id="236871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9870" cy="1001587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FC0A0A9" w14:textId="3512154E" w:rsidR="00D21E49" w:rsidRDefault="00D21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E54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05pt;margin-top:-55.05pt;width:608.65pt;height:78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" stroked="f" strokeweight=".5pt">
                <v:fill r:id="rId8" o:title="" recolor="t" rotate="t" type="tile"/>
                <v:textbox>
                  <w:txbxContent>
                    <w:p w14:paraId="4FC0A0A9" w14:textId="3512154E" w:rsidR="00D21E49" w:rsidRDefault="00D21E49"/>
                  </w:txbxContent>
                </v:textbox>
              </v:shape>
            </w:pict>
          </mc:Fallback>
        </mc:AlternateContent>
      </w:r>
      <w:r>
        <w:rPr>
          <w:rFonts w:ascii="Balloon-Xbold" w:eastAsia="Calibri" w:hAnsi="Balloon-Xbold" w:cs="Times New Roman"/>
          <w:b/>
          <w:sz w:val="52"/>
          <w:szCs w:val="52"/>
        </w:rPr>
        <w:t xml:space="preserve">           </w:t>
      </w:r>
      <w:r w:rsidR="00D4312D">
        <w:rPr>
          <w:rFonts w:ascii="Balloon-Xbold" w:eastAsia="Calibri" w:hAnsi="Balloon-Xbold" w:cs="Times New Roman"/>
          <w:b/>
          <w:sz w:val="52"/>
          <w:szCs w:val="52"/>
        </w:rPr>
        <w:t>L’ARRÊT AU PUITS</w:t>
      </w:r>
    </w:p>
    <w:p w14:paraId="6F4D33DF" w14:textId="4590F7B0" w:rsidR="00D4312D" w:rsidRDefault="001F140A" w:rsidP="00D431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4312D">
        <w:rPr>
          <w:rFonts w:ascii="Times New Roman" w:eastAsia="Calibri" w:hAnsi="Times New Roman" w:cs="Times New Roman"/>
          <w:sz w:val="24"/>
          <w:szCs w:val="24"/>
        </w:rPr>
        <w:t>Diocèse de Sainte-Anne-de-la-Pocatière</w:t>
      </w:r>
    </w:p>
    <w:p w14:paraId="7FCBDA4F" w14:textId="282D8368" w:rsidR="00D4312D" w:rsidRDefault="001F140A" w:rsidP="00D4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  <w:r w:rsidR="00D4312D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="00D4312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e</w:t>
      </w:r>
      <w:r w:rsidR="00D4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dimanche du temps ordinaire</w:t>
      </w:r>
    </w:p>
    <w:p w14:paraId="4A8302E8" w14:textId="0F94A6C5" w:rsidR="00D4312D" w:rsidRDefault="001F140A" w:rsidP="00D431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4312D">
        <w:rPr>
          <w:rFonts w:ascii="Times New Roman" w:eastAsia="Calibri" w:hAnsi="Times New Roman" w:cs="Times New Roman"/>
          <w:sz w:val="24"/>
          <w:szCs w:val="24"/>
        </w:rPr>
        <w:t>Année B – 16 juin 202</w:t>
      </w:r>
      <w:r w:rsidR="00A65FAA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F136203" w14:textId="6423958C" w:rsidR="00D4312D" w:rsidRDefault="00D4312D" w:rsidP="00D4312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A3DDDD" w14:textId="7273CA05" w:rsidR="00D4312D" w:rsidRPr="001F140A" w:rsidRDefault="00D4312D" w:rsidP="001F140A">
      <w:pPr>
        <w:pStyle w:val="Standard"/>
        <w:spacing w:before="240" w:after="120"/>
        <w:jc w:val="right"/>
        <w:rPr>
          <w:rStyle w:val="Aucun"/>
          <w:rFonts w:ascii="A780-Deco" w:hAnsi="A780-Deco"/>
          <w:bCs/>
          <w:sz w:val="28"/>
          <w:szCs w:val="26"/>
        </w:rPr>
      </w:pPr>
      <w:r w:rsidRPr="001F140A">
        <w:rPr>
          <w:rStyle w:val="Aucun"/>
          <w:rFonts w:ascii="A780-Deco" w:hAnsi="A780-Deco"/>
          <w:b/>
          <w:bCs/>
          <w:sz w:val="28"/>
          <w:szCs w:val="26"/>
        </w:rPr>
        <w:t>LA PAROLE DU DIMANCHE</w:t>
      </w:r>
    </w:p>
    <w:p w14:paraId="357ED936" w14:textId="61854D22" w:rsidR="00D4312D" w:rsidRDefault="00D4312D" w:rsidP="00D4312D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</w:pPr>
      <w:r>
        <w:t>Elle portera des rameaux, et produira du fruit, elle deviendra un cèdre magnifique. (</w:t>
      </w:r>
      <w:proofErr w:type="spellStart"/>
      <w:r>
        <w:t>Ézékiel</w:t>
      </w:r>
      <w:proofErr w:type="spellEnd"/>
      <w:r>
        <w:t xml:space="preserve"> 17</w:t>
      </w:r>
      <w:r w:rsidR="008D3433">
        <w:t>,23</w:t>
      </w:r>
      <w:r>
        <w:t>)</w:t>
      </w:r>
    </w:p>
    <w:p w14:paraId="5E5FB66C" w14:textId="101EB980" w:rsidR="00D4312D" w:rsidRDefault="00D4312D" w:rsidP="00D4312D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</w:pPr>
      <w:r>
        <w:t>Nous cheminons dans la foi, non dans la claire vision. (2</w:t>
      </w:r>
      <w:r w:rsidR="007574E5">
        <w:t xml:space="preserve"> </w:t>
      </w:r>
      <w:r>
        <w:t>Corinthiens 5,</w:t>
      </w:r>
      <w:r w:rsidR="00885016">
        <w:t>7</w:t>
      </w:r>
      <w:r>
        <w:t xml:space="preserve">) </w:t>
      </w:r>
    </w:p>
    <w:p w14:paraId="2DE2C5B7" w14:textId="3D4E14EC" w:rsidR="00D4312D" w:rsidRPr="00D4312D" w:rsidRDefault="00D4312D" w:rsidP="00D4312D">
      <w:pPr>
        <w:pStyle w:val="Standar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0" w:firstLine="0"/>
        <w:jc w:val="both"/>
      </w:pPr>
      <w:r>
        <w:t>Nuit et jour, qu’</w:t>
      </w:r>
      <w:r w:rsidR="00885016">
        <w:t>il</w:t>
      </w:r>
      <w:r>
        <w:t xml:space="preserve"> dorme ou qu’il se lève, la semence germe et grandit, il ne sait comment. (Marc 4</w:t>
      </w:r>
      <w:r w:rsidR="00885016">
        <w:t>,27</w:t>
      </w:r>
      <w:r>
        <w:t>)</w:t>
      </w:r>
    </w:p>
    <w:p w14:paraId="6FC7CD5A" w14:textId="08517272" w:rsidR="00D4312D" w:rsidRPr="001F140A" w:rsidRDefault="00D4312D" w:rsidP="001F140A">
      <w:pPr>
        <w:pStyle w:val="Standard"/>
        <w:spacing w:before="240" w:after="120"/>
        <w:jc w:val="right"/>
        <w:rPr>
          <w:rStyle w:val="Aucun"/>
          <w:rFonts w:ascii="A780-Deco" w:hAnsi="A780-Deco"/>
          <w:b/>
          <w:bCs/>
          <w:sz w:val="28"/>
          <w:szCs w:val="26"/>
        </w:rPr>
      </w:pPr>
      <w:r w:rsidRPr="001F140A">
        <w:rPr>
          <w:rStyle w:val="Aucun"/>
          <w:rFonts w:ascii="A780-Deco" w:hAnsi="A780-Deco"/>
          <w:b/>
          <w:bCs/>
          <w:sz w:val="28"/>
          <w:szCs w:val="26"/>
        </w:rPr>
        <w:t>AU COEUR DE LA PAROLE</w:t>
      </w:r>
    </w:p>
    <w:p w14:paraId="4BD6A38C" w14:textId="103EB064" w:rsidR="00D4312D" w:rsidRPr="009C2ED3" w:rsidRDefault="00D4312D" w:rsidP="001F14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sz w:val="24"/>
          <w:szCs w:val="24"/>
        </w:rPr>
        <w:t xml:space="preserve">Le </w:t>
      </w:r>
      <w:r w:rsidR="009C2ED3" w:rsidRPr="009C2ED3">
        <w:rPr>
          <w:rFonts w:ascii="Times New Roman" w:hAnsi="Times New Roman" w:cs="Times New Roman"/>
          <w:sz w:val="24"/>
          <w:szCs w:val="24"/>
        </w:rPr>
        <w:t>rè</w:t>
      </w:r>
      <w:r w:rsidRPr="009C2ED3">
        <w:rPr>
          <w:rFonts w:ascii="Times New Roman" w:hAnsi="Times New Roman" w:cs="Times New Roman"/>
          <w:sz w:val="24"/>
          <w:szCs w:val="24"/>
        </w:rPr>
        <w:t>gne de Dieu</w:t>
      </w:r>
      <w:r w:rsidR="003213AA" w:rsidRPr="009C2ED3">
        <w:rPr>
          <w:rFonts w:ascii="Times New Roman" w:hAnsi="Times New Roman" w:cs="Times New Roman"/>
          <w:sz w:val="24"/>
          <w:szCs w:val="24"/>
        </w:rPr>
        <w:t>,</w:t>
      </w:r>
      <w:r w:rsidRPr="009C2ED3">
        <w:rPr>
          <w:rFonts w:ascii="Times New Roman" w:hAnsi="Times New Roman" w:cs="Times New Roman"/>
          <w:sz w:val="24"/>
          <w:szCs w:val="24"/>
        </w:rPr>
        <w:t xml:space="preserve"> une Création où l’Amour triomphe a besoin de nous, baptisés en Jésus, qui cheminons dans la foi. </w:t>
      </w:r>
      <w:r w:rsidR="003213AA" w:rsidRPr="009C2ED3">
        <w:rPr>
          <w:rFonts w:ascii="Times New Roman" w:hAnsi="Times New Roman" w:cs="Times New Roman"/>
          <w:sz w:val="24"/>
          <w:szCs w:val="24"/>
        </w:rPr>
        <w:t xml:space="preserve">Cette </w:t>
      </w:r>
      <w:r w:rsidRPr="009C2ED3">
        <w:rPr>
          <w:rFonts w:ascii="Times New Roman" w:hAnsi="Times New Roman" w:cs="Times New Roman"/>
          <w:sz w:val="24"/>
          <w:szCs w:val="24"/>
        </w:rPr>
        <w:t>foi nous pousse à aimer</w:t>
      </w:r>
      <w:r w:rsidR="003213AA" w:rsidRPr="009C2ED3">
        <w:rPr>
          <w:rFonts w:ascii="Times New Roman" w:hAnsi="Times New Roman" w:cs="Times New Roman"/>
          <w:sz w:val="24"/>
          <w:szCs w:val="24"/>
        </w:rPr>
        <w:t>, et surtout,</w:t>
      </w:r>
      <w:r w:rsidRPr="009C2ED3">
        <w:rPr>
          <w:rFonts w:ascii="Times New Roman" w:hAnsi="Times New Roman" w:cs="Times New Roman"/>
          <w:sz w:val="24"/>
          <w:szCs w:val="24"/>
        </w:rPr>
        <w:t xml:space="preserve"> à semer cet amour</w:t>
      </w:r>
      <w:r w:rsidR="003213AA" w:rsidRPr="009C2ED3">
        <w:rPr>
          <w:rFonts w:ascii="Times New Roman" w:hAnsi="Times New Roman" w:cs="Times New Roman"/>
          <w:sz w:val="24"/>
          <w:szCs w:val="24"/>
        </w:rPr>
        <w:t xml:space="preserve"> n</w:t>
      </w:r>
      <w:r w:rsidRPr="009C2ED3">
        <w:rPr>
          <w:rFonts w:ascii="Times New Roman" w:hAnsi="Times New Roman" w:cs="Times New Roman"/>
          <w:sz w:val="24"/>
          <w:szCs w:val="24"/>
        </w:rPr>
        <w:t xml:space="preserve">uit et jour, même si nous ne savons comment, cette semence germera dans le cœur de nos frères et sœurs, portera du fruit et deviendra un cèdre magnifique. </w:t>
      </w:r>
    </w:p>
    <w:p w14:paraId="194D22E0" w14:textId="65C5E7F8" w:rsidR="00D4312D" w:rsidRPr="001F140A" w:rsidRDefault="00D4312D" w:rsidP="001F140A">
      <w:pPr>
        <w:pStyle w:val="Standard"/>
        <w:spacing w:before="240" w:after="120"/>
        <w:jc w:val="right"/>
        <w:rPr>
          <w:rStyle w:val="Aucun"/>
          <w:rFonts w:ascii="A780-Deco" w:hAnsi="A780-Deco"/>
          <w:b/>
          <w:bCs/>
          <w:sz w:val="28"/>
          <w:szCs w:val="26"/>
        </w:rPr>
      </w:pPr>
      <w:r w:rsidRPr="001F140A">
        <w:rPr>
          <w:rStyle w:val="Aucun"/>
          <w:rFonts w:ascii="A780-Deco" w:hAnsi="A780-Deco"/>
          <w:b/>
          <w:bCs/>
          <w:sz w:val="28"/>
          <w:szCs w:val="26"/>
        </w:rPr>
        <w:t>LA PAROLE DANS MA VIE</w:t>
      </w:r>
    </w:p>
    <w:p w14:paraId="798B6420" w14:textId="42416E01" w:rsidR="00A2781F" w:rsidRPr="00A2781F" w:rsidRDefault="00A2781F" w:rsidP="00F15287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cs="Times New Roman"/>
        </w:rPr>
      </w:pPr>
      <w:r w:rsidRPr="00A2781F">
        <w:rPr>
          <w:rFonts w:cs="Times New Roman"/>
        </w:rPr>
        <w:t>Comment est ma foi dans le Seigneur et quel fruit porte-t-elle</w:t>
      </w:r>
      <w:r>
        <w:rPr>
          <w:rFonts w:cs="Times New Roman"/>
        </w:rPr>
        <w:t xml:space="preserve"> </w:t>
      </w:r>
      <w:r w:rsidRPr="00A2781F">
        <w:rPr>
          <w:rFonts w:cs="Times New Roman"/>
        </w:rPr>
        <w:t>?</w:t>
      </w:r>
    </w:p>
    <w:p w14:paraId="738D1DE0" w14:textId="2F9AB6BD" w:rsidR="00A2781F" w:rsidRPr="00A2781F" w:rsidRDefault="00A2781F" w:rsidP="00F15287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cs="Times New Roman"/>
        </w:rPr>
      </w:pPr>
      <w:r w:rsidRPr="00A2781F">
        <w:rPr>
          <w:rFonts w:cs="Times New Roman"/>
        </w:rPr>
        <w:t>Au cours des derniers jours, je nomme une occasion, une situation où j’ai semé de l’amour</w:t>
      </w:r>
      <w:r>
        <w:rPr>
          <w:rFonts w:cs="Times New Roman"/>
        </w:rPr>
        <w:t xml:space="preserve"> </w:t>
      </w:r>
      <w:r w:rsidRPr="00A2781F">
        <w:rPr>
          <w:rFonts w:cs="Times New Roman"/>
        </w:rPr>
        <w:t>!</w:t>
      </w:r>
    </w:p>
    <w:p w14:paraId="07C01D21" w14:textId="333C2166" w:rsidR="00A2781F" w:rsidRPr="00A2781F" w:rsidRDefault="00A2781F" w:rsidP="001F140A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120"/>
        <w:ind w:left="0" w:firstLine="0"/>
        <w:jc w:val="both"/>
        <w:rPr>
          <w:rFonts w:cs="Times New Roman"/>
        </w:rPr>
      </w:pPr>
      <w:r w:rsidRPr="00A2781F">
        <w:rPr>
          <w:rFonts w:cs="Times New Roman"/>
        </w:rPr>
        <w:t>Quelle est mon attitude et ma foi lorsque je dois m’engager sans savoir comment le Seigneur fera grandir mon implication et mon témoignage</w:t>
      </w:r>
      <w:r>
        <w:rPr>
          <w:rFonts w:cs="Times New Roman"/>
        </w:rPr>
        <w:t xml:space="preserve"> </w:t>
      </w:r>
      <w:r w:rsidRPr="00A2781F">
        <w:rPr>
          <w:rFonts w:cs="Times New Roman"/>
        </w:rPr>
        <w:t>?</w:t>
      </w:r>
    </w:p>
    <w:p w14:paraId="443967EF" w14:textId="0E9244FB" w:rsidR="00A2781F" w:rsidRDefault="00D4312D" w:rsidP="001F140A">
      <w:pPr>
        <w:pStyle w:val="Standard"/>
        <w:spacing w:before="240" w:after="120"/>
        <w:jc w:val="right"/>
        <w:rPr>
          <w:rFonts w:eastAsia="Calibri" w:cs="Times New Roman"/>
          <w:b/>
        </w:rPr>
      </w:pPr>
      <w:r w:rsidRPr="00C15100">
        <w:rPr>
          <w:rStyle w:val="Aucun"/>
          <w:rFonts w:ascii="A780-Deco" w:hAnsi="A780-Deco"/>
          <w:b/>
          <w:bCs/>
          <w:sz w:val="28"/>
          <w:szCs w:val="26"/>
        </w:rPr>
        <w:t>MÉDITATION</w:t>
      </w:r>
      <w:r>
        <w:rPr>
          <w:rFonts w:eastAsia="Calibri" w:cs="Times New Roman"/>
          <w:b/>
        </w:rPr>
        <w:t xml:space="preserve"> </w:t>
      </w:r>
    </w:p>
    <w:p w14:paraId="24F8FA0C" w14:textId="536C3CF7" w:rsidR="00A2781F" w:rsidRPr="00DB6BCD" w:rsidRDefault="00A2781F" w:rsidP="001F14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CD">
        <w:rPr>
          <w:rFonts w:ascii="Times New Roman" w:hAnsi="Times New Roman" w:cs="Times New Roman"/>
          <w:sz w:val="24"/>
          <w:szCs w:val="24"/>
        </w:rPr>
        <w:t>En cette journée de la Fête des Pères, Esprit-Saint, donne-nous cette foi qui nous soulève, qui nous pousse à semer à pleine main l’Amour de notre Père du Ciel, même si nous n’avons pas la claire vision de la grandeur de cet amour.</w:t>
      </w:r>
    </w:p>
    <w:p w14:paraId="3FBCB214" w14:textId="19645D5A" w:rsidR="00D4312D" w:rsidRPr="00C15100" w:rsidRDefault="00D4312D" w:rsidP="001F140A">
      <w:pPr>
        <w:pStyle w:val="Standard"/>
        <w:spacing w:before="240" w:after="120"/>
        <w:jc w:val="right"/>
        <w:rPr>
          <w:rStyle w:val="Aucun"/>
          <w:rFonts w:ascii="A780-Deco" w:hAnsi="A780-Deco"/>
          <w:b/>
          <w:bCs/>
          <w:sz w:val="28"/>
          <w:szCs w:val="26"/>
        </w:rPr>
      </w:pPr>
      <w:r w:rsidRPr="00C15100">
        <w:rPr>
          <w:rStyle w:val="Aucun"/>
          <w:rFonts w:ascii="A780-Deco" w:hAnsi="A780-Deco"/>
          <w:b/>
          <w:bCs/>
          <w:sz w:val="28"/>
          <w:szCs w:val="26"/>
        </w:rPr>
        <w:t>PRIÈRE</w:t>
      </w:r>
    </w:p>
    <w:p w14:paraId="45089144" w14:textId="0298CD77" w:rsidR="00D4312D" w:rsidRDefault="00A2781F" w:rsidP="001E25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BCD">
        <w:rPr>
          <w:rFonts w:ascii="Times New Roman" w:hAnsi="Times New Roman" w:cs="Times New Roman"/>
          <w:sz w:val="24"/>
          <w:szCs w:val="24"/>
        </w:rPr>
        <w:t>Le juste grandira comme un palmier,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BCD">
        <w:rPr>
          <w:rFonts w:ascii="Times New Roman" w:hAnsi="Times New Roman" w:cs="Times New Roman"/>
          <w:sz w:val="24"/>
          <w:szCs w:val="24"/>
        </w:rPr>
        <w:t>il poussera comme un cèdre du Liban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12D">
        <w:rPr>
          <w:rFonts w:ascii="Times New Roman" w:eastAsia="Calibri" w:hAnsi="Times New Roman" w:cs="Times New Roman"/>
          <w:sz w:val="24"/>
          <w:szCs w:val="24"/>
        </w:rPr>
        <w:t>(</w:t>
      </w:r>
      <w:r w:rsidR="00D4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Psaume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91</w:t>
      </w:r>
      <w:r w:rsidR="00D4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92</w:t>
      </w:r>
      <w:r w:rsidR="00D43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), </w:t>
      </w:r>
      <w:r w:rsidR="008D3433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="00D4312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74B9BC09" w14:textId="3B0F030E" w:rsidR="00D4312D" w:rsidRPr="00BB3F40" w:rsidRDefault="001F140A" w:rsidP="00D4312D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15C9D65" wp14:editId="5B5D15D2">
            <wp:simplePos x="0" y="0"/>
            <wp:positionH relativeFrom="margin">
              <wp:posOffset>598805</wp:posOffset>
            </wp:positionH>
            <wp:positionV relativeFrom="margin">
              <wp:posOffset>6268720</wp:posOffset>
            </wp:positionV>
            <wp:extent cx="5092065" cy="2827655"/>
            <wp:effectExtent l="0" t="0" r="0" b="0"/>
            <wp:wrapSquare wrapText="bothSides"/>
            <wp:docPr id="850681663" name="Image 1" descr="Une image contenant texte, doigt, capture d’écran, o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81663" name="Image 1" descr="Une image contenant texte, doigt, capture d’écran, ongl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F9969" w14:textId="2809CB5B" w:rsidR="00DC5053" w:rsidRDefault="00DC5053"/>
    <w:sectPr w:rsidR="00DC5053" w:rsidSect="00C23F7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780-Deco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965E0"/>
    <w:multiLevelType w:val="hybridMultilevel"/>
    <w:tmpl w:val="26AE41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228"/>
    <w:multiLevelType w:val="hybridMultilevel"/>
    <w:tmpl w:val="44805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1454">
    <w:abstractNumId w:val="0"/>
  </w:num>
  <w:num w:numId="2" w16cid:durableId="124021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2D"/>
    <w:rsid w:val="001E250C"/>
    <w:rsid w:val="001F140A"/>
    <w:rsid w:val="002E2348"/>
    <w:rsid w:val="003213AA"/>
    <w:rsid w:val="003F13E7"/>
    <w:rsid w:val="005D240F"/>
    <w:rsid w:val="007015CA"/>
    <w:rsid w:val="0071433F"/>
    <w:rsid w:val="007574E5"/>
    <w:rsid w:val="00771C00"/>
    <w:rsid w:val="00825101"/>
    <w:rsid w:val="00885016"/>
    <w:rsid w:val="008A2AF7"/>
    <w:rsid w:val="008D3433"/>
    <w:rsid w:val="009C2ED3"/>
    <w:rsid w:val="00A2781F"/>
    <w:rsid w:val="00A65FAA"/>
    <w:rsid w:val="00AF49B7"/>
    <w:rsid w:val="00BD1BF2"/>
    <w:rsid w:val="00C15100"/>
    <w:rsid w:val="00C23F71"/>
    <w:rsid w:val="00CA60F4"/>
    <w:rsid w:val="00D21E49"/>
    <w:rsid w:val="00D22A57"/>
    <w:rsid w:val="00D4312D"/>
    <w:rsid w:val="00DC5053"/>
    <w:rsid w:val="00E35CF6"/>
    <w:rsid w:val="00F1528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0CE0"/>
  <w15:chartTrackingRefBased/>
  <w15:docId w15:val="{C3370003-E3A0-4C79-8E2E-B734CB74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2D"/>
    <w:pPr>
      <w:spacing w:after="200" w:line="276" w:lineRule="auto"/>
    </w:pPr>
    <w:rPr>
      <w:rFonts w:eastAsiaTheme="minorEastAsia"/>
      <w:kern w:val="0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431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31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31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31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31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31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31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31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31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31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431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431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4312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4312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4312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4312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4312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4312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431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3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31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431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431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312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4312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4312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31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312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4312D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D4312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D4312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22</cp:revision>
  <dcterms:created xsi:type="dcterms:W3CDTF">2024-05-10T03:22:00Z</dcterms:created>
  <dcterms:modified xsi:type="dcterms:W3CDTF">2024-05-22T04:19:00Z</dcterms:modified>
</cp:coreProperties>
</file>